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B20899" w14:textId="77777777" w:rsidR="00F7559C" w:rsidRDefault="00461CE7" w:rsidP="00E4196E">
      <w:pPr>
        <w:jc w:val="center"/>
        <w:rPr>
          <w:b/>
          <w:sz w:val="32"/>
          <w:szCs w:val="32"/>
        </w:rPr>
      </w:pPr>
      <w:r w:rsidRPr="00461CE7">
        <w:rPr>
          <w:b/>
          <w:sz w:val="32"/>
          <w:szCs w:val="32"/>
        </w:rPr>
        <w:t>Schedule of when to do various things</w:t>
      </w:r>
    </w:p>
    <w:p w14:paraId="4500A575" w14:textId="77777777" w:rsidR="00461CE7" w:rsidRPr="00461CE7" w:rsidRDefault="00461CE7" w:rsidP="00461CE7">
      <w:pPr>
        <w:rPr>
          <w:sz w:val="24"/>
          <w:szCs w:val="24"/>
        </w:rPr>
      </w:pPr>
      <w:r w:rsidRPr="00461CE7">
        <w:rPr>
          <w:sz w:val="24"/>
          <w:szCs w:val="24"/>
        </w:rPr>
        <w:t xml:space="preserve">Things in </w:t>
      </w:r>
      <w:r w:rsidRPr="00461CE7">
        <w:rPr>
          <w:b/>
          <w:sz w:val="24"/>
          <w:szCs w:val="24"/>
        </w:rPr>
        <w:t>“bold”</w:t>
      </w:r>
      <w:r w:rsidRPr="00461CE7">
        <w:rPr>
          <w:sz w:val="24"/>
          <w:szCs w:val="24"/>
        </w:rPr>
        <w:t xml:space="preserve"> print are items listed on the Polity and Records review form!</w:t>
      </w:r>
    </w:p>
    <w:tbl>
      <w:tblPr>
        <w:tblStyle w:val="TableGrid"/>
        <w:tblW w:w="0" w:type="auto"/>
        <w:tblInd w:w="85" w:type="dxa"/>
        <w:tblLook w:val="04A0" w:firstRow="1" w:lastRow="0" w:firstColumn="1" w:lastColumn="0" w:noHBand="0" w:noVBand="1"/>
      </w:tblPr>
      <w:tblGrid>
        <w:gridCol w:w="3107"/>
        <w:gridCol w:w="3192"/>
        <w:gridCol w:w="6144"/>
      </w:tblGrid>
      <w:tr w:rsidR="00E4196E" w14:paraId="0E6815CC" w14:textId="77777777" w:rsidTr="0015153D">
        <w:tc>
          <w:tcPr>
            <w:tcW w:w="3107" w:type="dxa"/>
          </w:tcPr>
          <w:p w14:paraId="44D8451B" w14:textId="77777777" w:rsidR="00E4196E" w:rsidRPr="00E4196E" w:rsidRDefault="00E4196E" w:rsidP="00E4196E">
            <w:pPr>
              <w:jc w:val="center"/>
              <w:rPr>
                <w:sz w:val="24"/>
                <w:szCs w:val="24"/>
              </w:rPr>
            </w:pPr>
            <w:r w:rsidRPr="00E4196E">
              <w:rPr>
                <w:sz w:val="24"/>
                <w:szCs w:val="24"/>
              </w:rPr>
              <w:t>Month</w:t>
            </w:r>
          </w:p>
        </w:tc>
        <w:tc>
          <w:tcPr>
            <w:tcW w:w="3192" w:type="dxa"/>
          </w:tcPr>
          <w:p w14:paraId="37E00137" w14:textId="77777777" w:rsidR="00E4196E" w:rsidRPr="00E4196E" w:rsidRDefault="00E4196E" w:rsidP="00E4196E">
            <w:pPr>
              <w:jc w:val="center"/>
              <w:rPr>
                <w:sz w:val="24"/>
                <w:szCs w:val="24"/>
              </w:rPr>
            </w:pPr>
            <w:r>
              <w:rPr>
                <w:sz w:val="24"/>
                <w:szCs w:val="24"/>
              </w:rPr>
              <w:t>Action</w:t>
            </w:r>
          </w:p>
        </w:tc>
        <w:tc>
          <w:tcPr>
            <w:tcW w:w="6144" w:type="dxa"/>
          </w:tcPr>
          <w:p w14:paraId="279B5DBE" w14:textId="77777777" w:rsidR="00E4196E" w:rsidRPr="00E4196E" w:rsidRDefault="00E4196E" w:rsidP="00E4196E">
            <w:pPr>
              <w:jc w:val="center"/>
              <w:rPr>
                <w:sz w:val="24"/>
                <w:szCs w:val="24"/>
              </w:rPr>
            </w:pPr>
            <w:r>
              <w:rPr>
                <w:sz w:val="24"/>
                <w:szCs w:val="24"/>
              </w:rPr>
              <w:t>Comments</w:t>
            </w:r>
          </w:p>
        </w:tc>
      </w:tr>
      <w:tr w:rsidR="00E4196E" w14:paraId="4FC4D43C" w14:textId="77777777" w:rsidTr="0015153D">
        <w:tc>
          <w:tcPr>
            <w:tcW w:w="3107" w:type="dxa"/>
          </w:tcPr>
          <w:p w14:paraId="4A18E96F" w14:textId="77777777" w:rsidR="00E4196E" w:rsidRPr="00E4196E" w:rsidRDefault="00E4196E" w:rsidP="00E4196E">
            <w:pPr>
              <w:rPr>
                <w:sz w:val="24"/>
                <w:szCs w:val="24"/>
              </w:rPr>
            </w:pPr>
            <w:r>
              <w:rPr>
                <w:sz w:val="24"/>
                <w:szCs w:val="24"/>
              </w:rPr>
              <w:t>January</w:t>
            </w:r>
          </w:p>
        </w:tc>
        <w:tc>
          <w:tcPr>
            <w:tcW w:w="3192" w:type="dxa"/>
          </w:tcPr>
          <w:p w14:paraId="38C01540" w14:textId="77777777" w:rsidR="00E4196E" w:rsidRPr="00E4196E" w:rsidRDefault="00D74B1D" w:rsidP="00E4196E">
            <w:pPr>
              <w:rPr>
                <w:sz w:val="24"/>
                <w:szCs w:val="24"/>
              </w:rPr>
            </w:pPr>
            <w:r>
              <w:rPr>
                <w:sz w:val="24"/>
                <w:szCs w:val="24"/>
              </w:rPr>
              <w:t>Respond to General Assembly</w:t>
            </w:r>
          </w:p>
        </w:tc>
        <w:tc>
          <w:tcPr>
            <w:tcW w:w="6144" w:type="dxa"/>
          </w:tcPr>
          <w:p w14:paraId="3BFC0E7E" w14:textId="77777777" w:rsidR="00E4196E" w:rsidRPr="00E4196E" w:rsidRDefault="00E4196E" w:rsidP="00D74B1D">
            <w:pPr>
              <w:rPr>
                <w:sz w:val="24"/>
                <w:szCs w:val="24"/>
              </w:rPr>
            </w:pPr>
            <w:r>
              <w:rPr>
                <w:sz w:val="24"/>
                <w:szCs w:val="24"/>
              </w:rPr>
              <w:t xml:space="preserve">In mid to late December, the Presbytery will issue </w:t>
            </w:r>
            <w:r w:rsidR="00D74B1D">
              <w:rPr>
                <w:sz w:val="24"/>
                <w:szCs w:val="24"/>
              </w:rPr>
              <w:t>the call for the General Assembly Statistical Report</w:t>
            </w:r>
            <w:r>
              <w:rPr>
                <w:sz w:val="24"/>
                <w:szCs w:val="24"/>
              </w:rPr>
              <w:t xml:space="preserve"> that must be completed and returned</w:t>
            </w:r>
            <w:r w:rsidR="009D6AD2">
              <w:rPr>
                <w:sz w:val="24"/>
                <w:szCs w:val="24"/>
              </w:rPr>
              <w:t xml:space="preserve"> by February</w:t>
            </w:r>
            <w:r>
              <w:rPr>
                <w:sz w:val="24"/>
                <w:szCs w:val="24"/>
              </w:rPr>
              <w:t>.</w:t>
            </w:r>
          </w:p>
        </w:tc>
      </w:tr>
      <w:tr w:rsidR="0048207E" w14:paraId="1139DAFA" w14:textId="77777777" w:rsidTr="0015153D">
        <w:tc>
          <w:tcPr>
            <w:tcW w:w="3107" w:type="dxa"/>
          </w:tcPr>
          <w:p w14:paraId="4D0EE12E" w14:textId="77777777" w:rsidR="0048207E" w:rsidRDefault="0048207E" w:rsidP="00E4196E">
            <w:pPr>
              <w:rPr>
                <w:sz w:val="24"/>
                <w:szCs w:val="24"/>
              </w:rPr>
            </w:pPr>
          </w:p>
        </w:tc>
        <w:tc>
          <w:tcPr>
            <w:tcW w:w="3192" w:type="dxa"/>
          </w:tcPr>
          <w:p w14:paraId="4EE18451" w14:textId="77777777" w:rsidR="0048207E" w:rsidRDefault="0048207E" w:rsidP="0048207E">
            <w:pPr>
              <w:rPr>
                <w:sz w:val="24"/>
                <w:szCs w:val="24"/>
              </w:rPr>
            </w:pPr>
            <w:r>
              <w:rPr>
                <w:sz w:val="24"/>
                <w:szCs w:val="24"/>
              </w:rPr>
              <w:t>Elder/Deacon Training</w:t>
            </w:r>
          </w:p>
          <w:p w14:paraId="3C9DF2C4" w14:textId="77777777" w:rsidR="0048207E" w:rsidRDefault="0048207E" w:rsidP="0048207E">
            <w:pPr>
              <w:rPr>
                <w:sz w:val="24"/>
                <w:szCs w:val="24"/>
              </w:rPr>
            </w:pPr>
            <w:r>
              <w:rPr>
                <w:sz w:val="24"/>
                <w:szCs w:val="24"/>
              </w:rPr>
              <w:t>Ordination of Elders/Deacons</w:t>
            </w:r>
          </w:p>
          <w:p w14:paraId="12770CCB" w14:textId="77777777" w:rsidR="0048207E" w:rsidRDefault="0048207E" w:rsidP="0048207E">
            <w:pPr>
              <w:rPr>
                <w:sz w:val="24"/>
                <w:szCs w:val="24"/>
              </w:rPr>
            </w:pPr>
            <w:r>
              <w:rPr>
                <w:sz w:val="24"/>
                <w:szCs w:val="24"/>
              </w:rPr>
              <w:t>Record Session composition</w:t>
            </w:r>
          </w:p>
          <w:p w14:paraId="7C327513" w14:textId="77777777" w:rsidR="0048207E" w:rsidRDefault="0048207E" w:rsidP="0048207E">
            <w:pPr>
              <w:rPr>
                <w:sz w:val="24"/>
                <w:szCs w:val="24"/>
              </w:rPr>
            </w:pPr>
            <w:r>
              <w:rPr>
                <w:sz w:val="24"/>
                <w:szCs w:val="24"/>
              </w:rPr>
              <w:t>Congregational Meeting?</w:t>
            </w:r>
          </w:p>
        </w:tc>
        <w:tc>
          <w:tcPr>
            <w:tcW w:w="6144" w:type="dxa"/>
          </w:tcPr>
          <w:p w14:paraId="36C255FC" w14:textId="77777777" w:rsidR="0048207E" w:rsidRDefault="0048207E" w:rsidP="0048207E">
            <w:pPr>
              <w:rPr>
                <w:b/>
                <w:sz w:val="24"/>
                <w:szCs w:val="24"/>
              </w:rPr>
            </w:pPr>
            <w:r w:rsidRPr="00461CE7">
              <w:rPr>
                <w:b/>
                <w:sz w:val="24"/>
                <w:szCs w:val="24"/>
              </w:rPr>
              <w:t>Be sure that the Pastor sets up and does the “study and preparation” for new elders/deacons.  The Session minutes should reflect that the training and study was completed and that the session “examined” the new elders/deacons.</w:t>
            </w:r>
          </w:p>
          <w:p w14:paraId="58697698" w14:textId="77777777" w:rsidR="0048207E" w:rsidRDefault="0048207E" w:rsidP="0048207E">
            <w:pPr>
              <w:rPr>
                <w:sz w:val="24"/>
                <w:szCs w:val="24"/>
              </w:rPr>
            </w:pPr>
            <w:r>
              <w:rPr>
                <w:sz w:val="24"/>
                <w:szCs w:val="24"/>
              </w:rPr>
              <w:t>Depending on when the election is held and how quickly the study &amp; preparation go, it’s likely that ordination/installation will occur a few weeks to a month of election!</w:t>
            </w:r>
          </w:p>
          <w:p w14:paraId="60F77B16" w14:textId="77777777" w:rsidR="0048207E" w:rsidRDefault="0048207E" w:rsidP="0048207E">
            <w:pPr>
              <w:rPr>
                <w:sz w:val="24"/>
                <w:szCs w:val="24"/>
              </w:rPr>
            </w:pPr>
            <w:r w:rsidRPr="00461CE7">
              <w:rPr>
                <w:b/>
                <w:sz w:val="24"/>
                <w:szCs w:val="24"/>
              </w:rPr>
              <w:t>In Session minutes, you must note the date or dates of the ordination of Elders/Deacons.  Once that’s done, the minutes must also note the composition of the Session by gender, age, ethnicity and persons with disability.</w:t>
            </w:r>
          </w:p>
        </w:tc>
      </w:tr>
      <w:tr w:rsidR="00E4196E" w14:paraId="4D5BF4B3" w14:textId="77777777" w:rsidTr="0015153D">
        <w:tc>
          <w:tcPr>
            <w:tcW w:w="3107" w:type="dxa"/>
          </w:tcPr>
          <w:p w14:paraId="73927671" w14:textId="77777777" w:rsidR="00E4196E" w:rsidRDefault="00E4196E" w:rsidP="00E4196E">
            <w:pPr>
              <w:rPr>
                <w:sz w:val="24"/>
                <w:szCs w:val="24"/>
              </w:rPr>
            </w:pPr>
          </w:p>
        </w:tc>
        <w:tc>
          <w:tcPr>
            <w:tcW w:w="3192" w:type="dxa"/>
          </w:tcPr>
          <w:p w14:paraId="54D6D425" w14:textId="77777777" w:rsidR="00E4196E" w:rsidRDefault="00E4196E" w:rsidP="00E4196E">
            <w:pPr>
              <w:rPr>
                <w:sz w:val="24"/>
                <w:szCs w:val="24"/>
              </w:rPr>
            </w:pPr>
            <w:r>
              <w:rPr>
                <w:sz w:val="24"/>
                <w:szCs w:val="24"/>
              </w:rPr>
              <w:t>Session Approvals</w:t>
            </w:r>
          </w:p>
        </w:tc>
        <w:tc>
          <w:tcPr>
            <w:tcW w:w="6144" w:type="dxa"/>
          </w:tcPr>
          <w:p w14:paraId="50957C76" w14:textId="77777777" w:rsidR="00E4196E" w:rsidRDefault="00ED54E2" w:rsidP="00E4196E">
            <w:pPr>
              <w:rPr>
                <w:sz w:val="24"/>
                <w:szCs w:val="24"/>
              </w:rPr>
            </w:pPr>
            <w:r>
              <w:rPr>
                <w:sz w:val="24"/>
                <w:szCs w:val="24"/>
              </w:rPr>
              <w:t xml:space="preserve">A good idea would be to </w:t>
            </w:r>
            <w:r w:rsidR="00E4196E">
              <w:rPr>
                <w:sz w:val="24"/>
                <w:szCs w:val="24"/>
              </w:rPr>
              <w:t xml:space="preserve">typically “load” the January agenda with a ton of stuff required from the Records Report Form.  This gets </w:t>
            </w:r>
            <w:r>
              <w:rPr>
                <w:sz w:val="24"/>
                <w:szCs w:val="24"/>
              </w:rPr>
              <w:t xml:space="preserve">a good amount </w:t>
            </w:r>
            <w:r w:rsidR="00E4196E">
              <w:rPr>
                <w:sz w:val="24"/>
                <w:szCs w:val="24"/>
              </w:rPr>
              <w:t>of it done at one blow</w:t>
            </w:r>
            <w:r w:rsidR="00461CE7">
              <w:rPr>
                <w:sz w:val="24"/>
                <w:szCs w:val="24"/>
              </w:rPr>
              <w:t>!</w:t>
            </w:r>
          </w:p>
          <w:p w14:paraId="11D49FB9" w14:textId="77777777" w:rsidR="00BC7402" w:rsidRDefault="00461CE7" w:rsidP="00BC7402">
            <w:pPr>
              <w:pStyle w:val="ListParagraph"/>
              <w:numPr>
                <w:ilvl w:val="0"/>
                <w:numId w:val="1"/>
              </w:numPr>
              <w:rPr>
                <w:b/>
                <w:sz w:val="24"/>
                <w:szCs w:val="24"/>
              </w:rPr>
            </w:pPr>
            <w:r w:rsidRPr="00461CE7">
              <w:rPr>
                <w:b/>
                <w:sz w:val="24"/>
                <w:szCs w:val="24"/>
              </w:rPr>
              <w:t>Annual election of Clerk of Session</w:t>
            </w:r>
          </w:p>
          <w:p w14:paraId="2500426B" w14:textId="77777777" w:rsidR="00BC7402" w:rsidRPr="00BC7402" w:rsidRDefault="00BC7402" w:rsidP="00BC7402">
            <w:pPr>
              <w:pStyle w:val="ListParagraph"/>
              <w:numPr>
                <w:ilvl w:val="0"/>
                <w:numId w:val="1"/>
              </w:numPr>
              <w:rPr>
                <w:b/>
                <w:sz w:val="24"/>
                <w:szCs w:val="24"/>
              </w:rPr>
            </w:pPr>
            <w:r>
              <w:rPr>
                <w:b/>
                <w:sz w:val="24"/>
                <w:szCs w:val="24"/>
              </w:rPr>
              <w:t>The annual election of the Treasurer</w:t>
            </w:r>
          </w:p>
          <w:p w14:paraId="1600BDEB" w14:textId="77777777" w:rsidR="00461CE7" w:rsidRPr="00461CE7" w:rsidRDefault="00461CE7" w:rsidP="00461CE7">
            <w:pPr>
              <w:pStyle w:val="ListParagraph"/>
              <w:numPr>
                <w:ilvl w:val="0"/>
                <w:numId w:val="1"/>
              </w:numPr>
              <w:rPr>
                <w:b/>
                <w:sz w:val="24"/>
                <w:szCs w:val="24"/>
              </w:rPr>
            </w:pPr>
            <w:r w:rsidRPr="00461CE7">
              <w:rPr>
                <w:b/>
                <w:sz w:val="24"/>
                <w:szCs w:val="24"/>
              </w:rPr>
              <w:t>Approval of Communion dates for the year.</w:t>
            </w:r>
          </w:p>
          <w:p w14:paraId="358298F1" w14:textId="77777777" w:rsidR="00461CE7" w:rsidRPr="00461CE7" w:rsidRDefault="00461CE7" w:rsidP="00461CE7">
            <w:pPr>
              <w:pStyle w:val="ListParagraph"/>
              <w:numPr>
                <w:ilvl w:val="0"/>
                <w:numId w:val="1"/>
              </w:numPr>
              <w:rPr>
                <w:b/>
                <w:sz w:val="24"/>
                <w:szCs w:val="24"/>
              </w:rPr>
            </w:pPr>
            <w:r w:rsidRPr="00461CE7">
              <w:rPr>
                <w:b/>
                <w:sz w:val="24"/>
                <w:szCs w:val="24"/>
              </w:rPr>
              <w:t xml:space="preserve">Election </w:t>
            </w:r>
            <w:proofErr w:type="gramStart"/>
            <w:r w:rsidRPr="00461CE7">
              <w:rPr>
                <w:b/>
                <w:sz w:val="24"/>
                <w:szCs w:val="24"/>
              </w:rPr>
              <w:t>of  Commissioners</w:t>
            </w:r>
            <w:proofErr w:type="gramEnd"/>
            <w:r w:rsidRPr="00461CE7">
              <w:rPr>
                <w:b/>
                <w:sz w:val="24"/>
                <w:szCs w:val="24"/>
              </w:rPr>
              <w:t xml:space="preserve"> to the Presbytery.</w:t>
            </w:r>
          </w:p>
          <w:p w14:paraId="6E3234B5" w14:textId="77777777" w:rsidR="00461CE7" w:rsidRPr="00461CE7" w:rsidRDefault="00461CE7" w:rsidP="00461CE7">
            <w:pPr>
              <w:pStyle w:val="ListParagraph"/>
              <w:numPr>
                <w:ilvl w:val="0"/>
                <w:numId w:val="1"/>
              </w:numPr>
              <w:rPr>
                <w:b/>
                <w:sz w:val="24"/>
                <w:szCs w:val="24"/>
              </w:rPr>
            </w:pPr>
            <w:r w:rsidRPr="00461CE7">
              <w:rPr>
                <w:b/>
                <w:sz w:val="24"/>
                <w:szCs w:val="24"/>
              </w:rPr>
              <w:t>Approval of the counters for the year.</w:t>
            </w:r>
          </w:p>
          <w:p w14:paraId="171CF7D2" w14:textId="77777777" w:rsidR="00E4196E" w:rsidRDefault="00461CE7" w:rsidP="00ED54E2">
            <w:pPr>
              <w:pStyle w:val="ListParagraph"/>
              <w:numPr>
                <w:ilvl w:val="0"/>
                <w:numId w:val="1"/>
              </w:numPr>
              <w:rPr>
                <w:sz w:val="24"/>
                <w:szCs w:val="24"/>
              </w:rPr>
            </w:pPr>
            <w:r>
              <w:rPr>
                <w:sz w:val="24"/>
                <w:szCs w:val="24"/>
              </w:rPr>
              <w:t xml:space="preserve">Could approve all three Special Offerings – OGHS, Peacemaking and Joy Gift.  </w:t>
            </w:r>
            <w:r w:rsidR="00ED54E2">
              <w:rPr>
                <w:sz w:val="24"/>
                <w:szCs w:val="24"/>
              </w:rPr>
              <w:t>Or, could do this one during the year before it comes up.</w:t>
            </w:r>
          </w:p>
        </w:tc>
      </w:tr>
      <w:tr w:rsidR="00E4196E" w14:paraId="2D910B59" w14:textId="77777777" w:rsidTr="0015153D">
        <w:tc>
          <w:tcPr>
            <w:tcW w:w="3107" w:type="dxa"/>
          </w:tcPr>
          <w:p w14:paraId="5BC766D2" w14:textId="77777777" w:rsidR="00E4196E" w:rsidRPr="00E4196E" w:rsidRDefault="00E4196E" w:rsidP="00E4196E">
            <w:pPr>
              <w:rPr>
                <w:sz w:val="24"/>
                <w:szCs w:val="24"/>
              </w:rPr>
            </w:pPr>
            <w:r>
              <w:rPr>
                <w:sz w:val="24"/>
                <w:szCs w:val="24"/>
              </w:rPr>
              <w:lastRenderedPageBreak/>
              <w:t>February</w:t>
            </w:r>
          </w:p>
        </w:tc>
        <w:tc>
          <w:tcPr>
            <w:tcW w:w="3192" w:type="dxa"/>
          </w:tcPr>
          <w:p w14:paraId="0BC0606E" w14:textId="77777777" w:rsidR="00E4196E" w:rsidRPr="00E4196E" w:rsidRDefault="00E4196E" w:rsidP="00E4196E">
            <w:pPr>
              <w:rPr>
                <w:sz w:val="24"/>
                <w:szCs w:val="24"/>
              </w:rPr>
            </w:pPr>
            <w:r>
              <w:rPr>
                <w:sz w:val="24"/>
                <w:szCs w:val="24"/>
              </w:rPr>
              <w:t>Respond to General Assembly</w:t>
            </w:r>
          </w:p>
        </w:tc>
        <w:tc>
          <w:tcPr>
            <w:tcW w:w="6144" w:type="dxa"/>
          </w:tcPr>
          <w:p w14:paraId="6E402324" w14:textId="77777777" w:rsidR="00E4196E" w:rsidRPr="00E4196E" w:rsidRDefault="009D6AD2" w:rsidP="00ED54E2">
            <w:pPr>
              <w:rPr>
                <w:sz w:val="24"/>
                <w:szCs w:val="24"/>
              </w:rPr>
            </w:pPr>
            <w:r>
              <w:rPr>
                <w:sz w:val="24"/>
                <w:szCs w:val="24"/>
              </w:rPr>
              <w:t>Somewhere in</w:t>
            </w:r>
            <w:r w:rsidR="00E4196E">
              <w:rPr>
                <w:sz w:val="24"/>
                <w:szCs w:val="24"/>
              </w:rPr>
              <w:t xml:space="preserve"> February, the Clerk must complete</w:t>
            </w:r>
            <w:r w:rsidR="00ED54E2">
              <w:rPr>
                <w:sz w:val="24"/>
                <w:szCs w:val="24"/>
              </w:rPr>
              <w:t>,</w:t>
            </w:r>
            <w:r w:rsidR="00E4196E">
              <w:rPr>
                <w:sz w:val="24"/>
                <w:szCs w:val="24"/>
              </w:rPr>
              <w:t xml:space="preserve"> and the Session must approve</w:t>
            </w:r>
            <w:r w:rsidR="00ED54E2">
              <w:rPr>
                <w:sz w:val="24"/>
                <w:szCs w:val="24"/>
              </w:rPr>
              <w:t>,</w:t>
            </w:r>
            <w:r w:rsidR="00E4196E">
              <w:rPr>
                <w:sz w:val="24"/>
                <w:szCs w:val="24"/>
              </w:rPr>
              <w:t xml:space="preserve"> the Annual Statistical report.  Presbytery will issue the passwords, etc. for accessing this document.  You will have to get information from </w:t>
            </w:r>
            <w:r w:rsidR="00ED54E2">
              <w:rPr>
                <w:sz w:val="24"/>
                <w:szCs w:val="24"/>
              </w:rPr>
              <w:t>a variety of sources</w:t>
            </w:r>
            <w:r w:rsidR="00E4196E">
              <w:rPr>
                <w:sz w:val="24"/>
                <w:szCs w:val="24"/>
              </w:rPr>
              <w:t xml:space="preserve"> to help with it. </w:t>
            </w:r>
            <w:r w:rsidR="00ED54E2">
              <w:rPr>
                <w:sz w:val="24"/>
                <w:szCs w:val="24"/>
              </w:rPr>
              <w:t>It is best to fill in a paper “Workbook” before filing.</w:t>
            </w:r>
          </w:p>
        </w:tc>
      </w:tr>
      <w:tr w:rsidR="00611880" w14:paraId="4C7B8C4A" w14:textId="77777777" w:rsidTr="0015153D">
        <w:tc>
          <w:tcPr>
            <w:tcW w:w="3107" w:type="dxa"/>
          </w:tcPr>
          <w:p w14:paraId="306D2522" w14:textId="77777777" w:rsidR="00611880" w:rsidRDefault="00611880" w:rsidP="00E4196E">
            <w:pPr>
              <w:rPr>
                <w:sz w:val="24"/>
                <w:szCs w:val="24"/>
              </w:rPr>
            </w:pPr>
          </w:p>
        </w:tc>
        <w:tc>
          <w:tcPr>
            <w:tcW w:w="3192" w:type="dxa"/>
          </w:tcPr>
          <w:p w14:paraId="66364DFC" w14:textId="77777777" w:rsidR="00611880" w:rsidRDefault="00611880" w:rsidP="00E4196E">
            <w:pPr>
              <w:rPr>
                <w:sz w:val="24"/>
                <w:szCs w:val="24"/>
              </w:rPr>
            </w:pPr>
            <w:r>
              <w:rPr>
                <w:sz w:val="24"/>
                <w:szCs w:val="24"/>
              </w:rPr>
              <w:t>Complete update of Session Minute Book</w:t>
            </w:r>
          </w:p>
        </w:tc>
        <w:tc>
          <w:tcPr>
            <w:tcW w:w="6144" w:type="dxa"/>
          </w:tcPr>
          <w:p w14:paraId="4C5AA512" w14:textId="77777777" w:rsidR="00611880" w:rsidRDefault="00611880" w:rsidP="00ED54E2">
            <w:pPr>
              <w:rPr>
                <w:sz w:val="24"/>
                <w:szCs w:val="24"/>
              </w:rPr>
            </w:pPr>
            <w:r>
              <w:rPr>
                <w:sz w:val="24"/>
                <w:szCs w:val="24"/>
              </w:rPr>
              <w:t xml:space="preserve">By the end of February, the Minute Book should be updated to contain all of the Session Minutes, Minutes of Congregational meetings, etc. These documents have to be put on special paper and the pages have to be consecutively numbered.  </w:t>
            </w:r>
            <w:r w:rsidR="00ED54E2">
              <w:rPr>
                <w:sz w:val="24"/>
                <w:szCs w:val="24"/>
              </w:rPr>
              <w:t>A</w:t>
            </w:r>
            <w:r>
              <w:rPr>
                <w:sz w:val="24"/>
                <w:szCs w:val="24"/>
              </w:rPr>
              <w:t xml:space="preserve"> special numbering stamp i</w:t>
            </w:r>
            <w:r w:rsidR="00ED54E2">
              <w:rPr>
                <w:sz w:val="24"/>
                <w:szCs w:val="24"/>
              </w:rPr>
              <w:t>s often used for this.</w:t>
            </w:r>
          </w:p>
        </w:tc>
      </w:tr>
      <w:tr w:rsidR="00611880" w14:paraId="5C3F1C51" w14:textId="77777777" w:rsidTr="0015153D">
        <w:tc>
          <w:tcPr>
            <w:tcW w:w="3107" w:type="dxa"/>
          </w:tcPr>
          <w:p w14:paraId="3AC1CA2D" w14:textId="77777777" w:rsidR="00611880" w:rsidRDefault="00611880" w:rsidP="00E4196E">
            <w:pPr>
              <w:rPr>
                <w:sz w:val="24"/>
                <w:szCs w:val="24"/>
              </w:rPr>
            </w:pPr>
          </w:p>
        </w:tc>
        <w:tc>
          <w:tcPr>
            <w:tcW w:w="3192" w:type="dxa"/>
          </w:tcPr>
          <w:p w14:paraId="3775EB47" w14:textId="77777777" w:rsidR="00611880" w:rsidRDefault="00611880" w:rsidP="00E4196E">
            <w:pPr>
              <w:rPr>
                <w:sz w:val="24"/>
                <w:szCs w:val="24"/>
              </w:rPr>
            </w:pPr>
            <w:r>
              <w:rPr>
                <w:sz w:val="24"/>
                <w:szCs w:val="24"/>
              </w:rPr>
              <w:t>Complete update of Church Roll Book</w:t>
            </w:r>
          </w:p>
        </w:tc>
        <w:tc>
          <w:tcPr>
            <w:tcW w:w="6144" w:type="dxa"/>
          </w:tcPr>
          <w:p w14:paraId="41CFCED8" w14:textId="77777777" w:rsidR="00611880" w:rsidRDefault="00F923D9" w:rsidP="00F923D9">
            <w:pPr>
              <w:rPr>
                <w:sz w:val="24"/>
                <w:szCs w:val="24"/>
              </w:rPr>
            </w:pPr>
            <w:r>
              <w:rPr>
                <w:sz w:val="24"/>
                <w:szCs w:val="24"/>
              </w:rPr>
              <w:t>Your congregation may possess an electric t</w:t>
            </w:r>
            <w:r w:rsidR="0011605A">
              <w:rPr>
                <w:sz w:val="24"/>
                <w:szCs w:val="24"/>
              </w:rPr>
              <w:t>ypewriter</w:t>
            </w:r>
            <w:r>
              <w:rPr>
                <w:sz w:val="24"/>
                <w:szCs w:val="24"/>
              </w:rPr>
              <w:t xml:space="preserve"> just for this purpose if they wish the pages typed instead of handwritten.</w:t>
            </w:r>
            <w:r w:rsidR="0011605A">
              <w:rPr>
                <w:sz w:val="24"/>
                <w:szCs w:val="24"/>
              </w:rPr>
              <w:t xml:space="preserve">  </w:t>
            </w:r>
            <w:r>
              <w:rPr>
                <w:sz w:val="24"/>
                <w:szCs w:val="24"/>
              </w:rPr>
              <w:t>The material may be</w:t>
            </w:r>
            <w:r w:rsidR="0011605A">
              <w:rPr>
                <w:sz w:val="24"/>
                <w:szCs w:val="24"/>
              </w:rPr>
              <w:t xml:space="preserve"> compile</w:t>
            </w:r>
            <w:r>
              <w:rPr>
                <w:sz w:val="24"/>
                <w:szCs w:val="24"/>
              </w:rPr>
              <w:t>d</w:t>
            </w:r>
            <w:r w:rsidR="0011605A">
              <w:rPr>
                <w:sz w:val="24"/>
                <w:szCs w:val="24"/>
              </w:rPr>
              <w:t xml:space="preserve"> all year and once a year </w:t>
            </w:r>
            <w:r>
              <w:rPr>
                <w:sz w:val="24"/>
                <w:szCs w:val="24"/>
              </w:rPr>
              <w:t>the</w:t>
            </w:r>
            <w:r w:rsidR="0011605A">
              <w:rPr>
                <w:sz w:val="24"/>
                <w:szCs w:val="24"/>
              </w:rPr>
              <w:t xml:space="preserve"> Roll Book</w:t>
            </w:r>
            <w:r>
              <w:rPr>
                <w:sz w:val="24"/>
                <w:szCs w:val="24"/>
              </w:rPr>
              <w:t xml:space="preserve"> updated</w:t>
            </w:r>
            <w:r w:rsidR="0011605A">
              <w:rPr>
                <w:sz w:val="24"/>
                <w:szCs w:val="24"/>
              </w:rPr>
              <w:t xml:space="preserve">.  </w:t>
            </w:r>
            <w:r>
              <w:rPr>
                <w:sz w:val="24"/>
                <w:szCs w:val="24"/>
              </w:rPr>
              <w:t>Or, you can continue handwritten entries as they occur.</w:t>
            </w:r>
          </w:p>
        </w:tc>
      </w:tr>
      <w:tr w:rsidR="00E4196E" w14:paraId="7F6E1831" w14:textId="77777777" w:rsidTr="0015153D">
        <w:tc>
          <w:tcPr>
            <w:tcW w:w="3107" w:type="dxa"/>
          </w:tcPr>
          <w:p w14:paraId="7C2E462F" w14:textId="77777777" w:rsidR="00E4196E" w:rsidRPr="00E4196E" w:rsidRDefault="00E4196E" w:rsidP="00E4196E">
            <w:pPr>
              <w:rPr>
                <w:sz w:val="24"/>
                <w:szCs w:val="24"/>
              </w:rPr>
            </w:pPr>
            <w:r>
              <w:rPr>
                <w:sz w:val="24"/>
                <w:szCs w:val="24"/>
              </w:rPr>
              <w:t>March</w:t>
            </w:r>
          </w:p>
        </w:tc>
        <w:tc>
          <w:tcPr>
            <w:tcW w:w="3192" w:type="dxa"/>
          </w:tcPr>
          <w:p w14:paraId="16477575" w14:textId="77777777" w:rsidR="00E4196E" w:rsidRPr="00E4196E" w:rsidRDefault="00461CE7" w:rsidP="00E4196E">
            <w:pPr>
              <w:rPr>
                <w:sz w:val="24"/>
                <w:szCs w:val="24"/>
              </w:rPr>
            </w:pPr>
            <w:r>
              <w:rPr>
                <w:sz w:val="24"/>
                <w:szCs w:val="24"/>
              </w:rPr>
              <w:t>Presbytery Review of Minutes and Church Rolls</w:t>
            </w:r>
          </w:p>
        </w:tc>
        <w:tc>
          <w:tcPr>
            <w:tcW w:w="6144" w:type="dxa"/>
          </w:tcPr>
          <w:p w14:paraId="4E71D10F" w14:textId="77777777" w:rsidR="00E4196E" w:rsidRPr="00E4196E" w:rsidRDefault="00461CE7" w:rsidP="00D74B1D">
            <w:pPr>
              <w:rPr>
                <w:sz w:val="24"/>
                <w:szCs w:val="24"/>
              </w:rPr>
            </w:pPr>
            <w:r>
              <w:rPr>
                <w:sz w:val="24"/>
                <w:szCs w:val="24"/>
              </w:rPr>
              <w:t xml:space="preserve">This may be as early as March – depends on when </w:t>
            </w:r>
            <w:r w:rsidR="00D74B1D">
              <w:rPr>
                <w:sz w:val="24"/>
                <w:szCs w:val="24"/>
              </w:rPr>
              <w:t>the Stated Clerk</w:t>
            </w:r>
            <w:r>
              <w:rPr>
                <w:sz w:val="24"/>
                <w:szCs w:val="24"/>
              </w:rPr>
              <w:t xml:space="preserve"> schedules the reviews.  You fill out the blank form and take it to the review.</w:t>
            </w:r>
          </w:p>
        </w:tc>
      </w:tr>
      <w:tr w:rsidR="00E4196E" w14:paraId="6A5EB231" w14:textId="77777777" w:rsidTr="0015153D">
        <w:tc>
          <w:tcPr>
            <w:tcW w:w="3107" w:type="dxa"/>
          </w:tcPr>
          <w:p w14:paraId="3DA317A5" w14:textId="77777777" w:rsidR="00E4196E" w:rsidRPr="00E4196E" w:rsidRDefault="00E4196E" w:rsidP="00E4196E">
            <w:pPr>
              <w:rPr>
                <w:sz w:val="24"/>
                <w:szCs w:val="24"/>
              </w:rPr>
            </w:pPr>
            <w:r>
              <w:rPr>
                <w:sz w:val="24"/>
                <w:szCs w:val="24"/>
              </w:rPr>
              <w:t>April</w:t>
            </w:r>
          </w:p>
        </w:tc>
        <w:tc>
          <w:tcPr>
            <w:tcW w:w="3192" w:type="dxa"/>
          </w:tcPr>
          <w:p w14:paraId="34CEFAEB" w14:textId="77777777" w:rsidR="00E4196E" w:rsidRPr="00E4196E" w:rsidRDefault="00F923D9" w:rsidP="00E4196E">
            <w:pPr>
              <w:rPr>
                <w:sz w:val="24"/>
                <w:szCs w:val="24"/>
              </w:rPr>
            </w:pPr>
            <w:r>
              <w:rPr>
                <w:sz w:val="24"/>
                <w:szCs w:val="24"/>
              </w:rPr>
              <w:t>Staff Compensation</w:t>
            </w:r>
          </w:p>
        </w:tc>
        <w:tc>
          <w:tcPr>
            <w:tcW w:w="6144" w:type="dxa"/>
          </w:tcPr>
          <w:p w14:paraId="037CEB62" w14:textId="77777777" w:rsidR="00E4196E" w:rsidRPr="00E4196E" w:rsidRDefault="00F923D9" w:rsidP="00BC7402">
            <w:pPr>
              <w:rPr>
                <w:sz w:val="24"/>
                <w:szCs w:val="24"/>
              </w:rPr>
            </w:pPr>
            <w:r>
              <w:rPr>
                <w:b/>
                <w:sz w:val="24"/>
                <w:szCs w:val="24"/>
              </w:rPr>
              <w:t xml:space="preserve">A </w:t>
            </w:r>
            <w:r w:rsidR="00461CE7" w:rsidRPr="00461CE7">
              <w:rPr>
                <w:b/>
                <w:sz w:val="24"/>
                <w:szCs w:val="24"/>
              </w:rPr>
              <w:t>Personnel Committee</w:t>
            </w:r>
            <w:r w:rsidR="00BC7402">
              <w:rPr>
                <w:b/>
                <w:sz w:val="24"/>
                <w:szCs w:val="24"/>
              </w:rPr>
              <w:t>, etc.</w:t>
            </w:r>
            <w:r w:rsidR="00461CE7" w:rsidRPr="00461CE7">
              <w:rPr>
                <w:b/>
                <w:sz w:val="24"/>
                <w:szCs w:val="24"/>
              </w:rPr>
              <w:t xml:space="preserve"> </w:t>
            </w:r>
            <w:r w:rsidR="00BC7402">
              <w:rPr>
                <w:b/>
                <w:sz w:val="24"/>
                <w:szCs w:val="24"/>
              </w:rPr>
              <w:t>should</w:t>
            </w:r>
            <w:r w:rsidR="00461CE7" w:rsidRPr="00461CE7">
              <w:rPr>
                <w:b/>
                <w:sz w:val="24"/>
                <w:szCs w:val="24"/>
              </w:rPr>
              <w:t xml:space="preserve"> review and report on the adequacy of compensation for all staff.  This must be reported in the Session minutes.</w:t>
            </w:r>
            <w:r w:rsidR="00461CE7">
              <w:rPr>
                <w:sz w:val="24"/>
                <w:szCs w:val="24"/>
              </w:rPr>
              <w:t xml:space="preserve">  (This may or may not be the Annual Review</w:t>
            </w:r>
            <w:r w:rsidR="00BC7402">
              <w:rPr>
                <w:sz w:val="24"/>
                <w:szCs w:val="24"/>
              </w:rPr>
              <w:t xml:space="preserve"> of competency</w:t>
            </w:r>
            <w:r w:rsidR="00461CE7">
              <w:rPr>
                <w:sz w:val="24"/>
                <w:szCs w:val="24"/>
              </w:rPr>
              <w:t xml:space="preserve"> of staff! </w:t>
            </w:r>
            <w:r w:rsidR="00BC7402">
              <w:rPr>
                <w:sz w:val="24"/>
                <w:szCs w:val="24"/>
              </w:rPr>
              <w:t>But,</w:t>
            </w:r>
            <w:r w:rsidR="00461CE7">
              <w:rPr>
                <w:sz w:val="24"/>
                <w:szCs w:val="24"/>
              </w:rPr>
              <w:t xml:space="preserve"> It</w:t>
            </w:r>
            <w:r w:rsidR="00BC7402">
              <w:rPr>
                <w:sz w:val="24"/>
                <w:szCs w:val="24"/>
              </w:rPr>
              <w:t xml:space="preserve"> is</w:t>
            </w:r>
            <w:r w:rsidR="00461CE7">
              <w:rPr>
                <w:sz w:val="24"/>
                <w:szCs w:val="24"/>
              </w:rPr>
              <w:t xml:space="preserve"> the review of their compensation!)</w:t>
            </w:r>
          </w:p>
        </w:tc>
      </w:tr>
      <w:tr w:rsidR="00E4196E" w14:paraId="471472CC" w14:textId="77777777" w:rsidTr="0015153D">
        <w:tc>
          <w:tcPr>
            <w:tcW w:w="3107" w:type="dxa"/>
          </w:tcPr>
          <w:p w14:paraId="4DE6E65B" w14:textId="77777777" w:rsidR="00E4196E" w:rsidRPr="00E4196E" w:rsidRDefault="00E4196E" w:rsidP="00E4196E">
            <w:pPr>
              <w:rPr>
                <w:sz w:val="24"/>
                <w:szCs w:val="24"/>
              </w:rPr>
            </w:pPr>
            <w:r>
              <w:rPr>
                <w:sz w:val="24"/>
                <w:szCs w:val="24"/>
              </w:rPr>
              <w:t>May</w:t>
            </w:r>
          </w:p>
        </w:tc>
        <w:tc>
          <w:tcPr>
            <w:tcW w:w="3192" w:type="dxa"/>
          </w:tcPr>
          <w:p w14:paraId="2E2001C2" w14:textId="77777777" w:rsidR="00E4196E" w:rsidRPr="00E4196E" w:rsidRDefault="00BC7402" w:rsidP="00611880">
            <w:pPr>
              <w:rPr>
                <w:sz w:val="24"/>
                <w:szCs w:val="24"/>
              </w:rPr>
            </w:pPr>
            <w:r>
              <w:rPr>
                <w:sz w:val="24"/>
                <w:szCs w:val="24"/>
              </w:rPr>
              <w:t>CE Teacher approvals</w:t>
            </w:r>
          </w:p>
        </w:tc>
        <w:tc>
          <w:tcPr>
            <w:tcW w:w="6144" w:type="dxa"/>
          </w:tcPr>
          <w:p w14:paraId="1CF03B02" w14:textId="77777777" w:rsidR="00E4196E" w:rsidRPr="00461CE7" w:rsidRDefault="0015153D" w:rsidP="00F923D9">
            <w:pPr>
              <w:rPr>
                <w:b/>
                <w:sz w:val="24"/>
                <w:szCs w:val="24"/>
              </w:rPr>
            </w:pPr>
            <w:r w:rsidRPr="00461CE7">
              <w:rPr>
                <w:b/>
                <w:sz w:val="24"/>
                <w:szCs w:val="24"/>
              </w:rPr>
              <w:t>If hold</w:t>
            </w:r>
            <w:r>
              <w:rPr>
                <w:b/>
                <w:sz w:val="24"/>
                <w:szCs w:val="24"/>
              </w:rPr>
              <w:t>ing</w:t>
            </w:r>
            <w:r w:rsidRPr="00461CE7">
              <w:rPr>
                <w:b/>
                <w:sz w:val="24"/>
                <w:szCs w:val="24"/>
              </w:rPr>
              <w:t xml:space="preserve"> Vacation Bible School, Session must approve ALL teachers/volunteers!</w:t>
            </w:r>
          </w:p>
        </w:tc>
      </w:tr>
      <w:tr w:rsidR="00E4196E" w14:paraId="77BC0D8B" w14:textId="77777777" w:rsidTr="0015153D">
        <w:tc>
          <w:tcPr>
            <w:tcW w:w="3107" w:type="dxa"/>
          </w:tcPr>
          <w:p w14:paraId="7684E95A" w14:textId="77777777" w:rsidR="00E4196E" w:rsidRPr="00E4196E" w:rsidRDefault="00E4196E" w:rsidP="00E4196E">
            <w:pPr>
              <w:rPr>
                <w:sz w:val="24"/>
                <w:szCs w:val="24"/>
              </w:rPr>
            </w:pPr>
            <w:r>
              <w:rPr>
                <w:sz w:val="24"/>
                <w:szCs w:val="24"/>
              </w:rPr>
              <w:t>June</w:t>
            </w:r>
          </w:p>
        </w:tc>
        <w:tc>
          <w:tcPr>
            <w:tcW w:w="3192" w:type="dxa"/>
          </w:tcPr>
          <w:p w14:paraId="63F91B74" w14:textId="77777777" w:rsidR="0015153D" w:rsidRDefault="0015153D" w:rsidP="0015153D">
            <w:pPr>
              <w:rPr>
                <w:sz w:val="24"/>
                <w:szCs w:val="24"/>
              </w:rPr>
            </w:pPr>
            <w:r>
              <w:rPr>
                <w:sz w:val="24"/>
                <w:szCs w:val="24"/>
              </w:rPr>
              <w:t>Joint Elder/Deacon Meeting</w:t>
            </w:r>
          </w:p>
          <w:p w14:paraId="669F116C" w14:textId="77777777" w:rsidR="00E4196E" w:rsidRPr="00E4196E" w:rsidRDefault="00E4196E" w:rsidP="00E4196E">
            <w:pPr>
              <w:rPr>
                <w:sz w:val="24"/>
                <w:szCs w:val="24"/>
              </w:rPr>
            </w:pPr>
          </w:p>
        </w:tc>
        <w:tc>
          <w:tcPr>
            <w:tcW w:w="6144" w:type="dxa"/>
          </w:tcPr>
          <w:p w14:paraId="7F6C45BB" w14:textId="77777777" w:rsidR="00E4196E" w:rsidRPr="00461CE7" w:rsidRDefault="00D74B1D" w:rsidP="00E4196E">
            <w:pPr>
              <w:rPr>
                <w:b/>
                <w:sz w:val="24"/>
                <w:szCs w:val="24"/>
              </w:rPr>
            </w:pPr>
            <w:r>
              <w:rPr>
                <w:b/>
                <w:sz w:val="24"/>
                <w:szCs w:val="24"/>
              </w:rPr>
              <w:t>Should</w:t>
            </w:r>
            <w:r w:rsidR="0015153D">
              <w:rPr>
                <w:b/>
                <w:sz w:val="24"/>
                <w:szCs w:val="24"/>
              </w:rPr>
              <w:t xml:space="preserve"> hold at least ONE annual joint Elder/Deacon Meeting!</w:t>
            </w:r>
          </w:p>
        </w:tc>
      </w:tr>
      <w:tr w:rsidR="00E4196E" w14:paraId="6D395222" w14:textId="77777777" w:rsidTr="0015153D">
        <w:tc>
          <w:tcPr>
            <w:tcW w:w="3107" w:type="dxa"/>
          </w:tcPr>
          <w:p w14:paraId="04607C05" w14:textId="77777777" w:rsidR="00E4196E" w:rsidRPr="00E4196E" w:rsidRDefault="00E4196E" w:rsidP="00E4196E">
            <w:pPr>
              <w:rPr>
                <w:sz w:val="24"/>
                <w:szCs w:val="24"/>
              </w:rPr>
            </w:pPr>
            <w:r>
              <w:rPr>
                <w:sz w:val="24"/>
                <w:szCs w:val="24"/>
              </w:rPr>
              <w:t>July</w:t>
            </w:r>
          </w:p>
        </w:tc>
        <w:tc>
          <w:tcPr>
            <w:tcW w:w="3192" w:type="dxa"/>
          </w:tcPr>
          <w:p w14:paraId="04827C4D" w14:textId="77777777" w:rsidR="00E4196E" w:rsidRPr="00E4196E" w:rsidRDefault="004F44B7" w:rsidP="00E4196E">
            <w:pPr>
              <w:rPr>
                <w:sz w:val="24"/>
                <w:szCs w:val="24"/>
              </w:rPr>
            </w:pPr>
            <w:r>
              <w:rPr>
                <w:sz w:val="24"/>
                <w:szCs w:val="24"/>
              </w:rPr>
              <w:t>Vacation month?</w:t>
            </w:r>
          </w:p>
        </w:tc>
        <w:tc>
          <w:tcPr>
            <w:tcW w:w="6144" w:type="dxa"/>
          </w:tcPr>
          <w:p w14:paraId="1CE73718" w14:textId="77777777" w:rsidR="00E4196E" w:rsidRPr="00E4196E" w:rsidRDefault="00E4196E" w:rsidP="00E4196E">
            <w:pPr>
              <w:rPr>
                <w:sz w:val="24"/>
                <w:szCs w:val="24"/>
              </w:rPr>
            </w:pPr>
          </w:p>
        </w:tc>
      </w:tr>
      <w:tr w:rsidR="00E4196E" w14:paraId="4EB76064" w14:textId="77777777" w:rsidTr="0015153D">
        <w:tc>
          <w:tcPr>
            <w:tcW w:w="3107" w:type="dxa"/>
          </w:tcPr>
          <w:p w14:paraId="4B10C7F4" w14:textId="77777777" w:rsidR="00E4196E" w:rsidRPr="00E4196E" w:rsidRDefault="00E4196E" w:rsidP="00E4196E">
            <w:pPr>
              <w:rPr>
                <w:sz w:val="24"/>
                <w:szCs w:val="24"/>
              </w:rPr>
            </w:pPr>
            <w:r>
              <w:rPr>
                <w:sz w:val="24"/>
                <w:szCs w:val="24"/>
              </w:rPr>
              <w:t>August</w:t>
            </w:r>
          </w:p>
        </w:tc>
        <w:tc>
          <w:tcPr>
            <w:tcW w:w="3192" w:type="dxa"/>
          </w:tcPr>
          <w:p w14:paraId="5DD3C12B" w14:textId="77777777" w:rsidR="00E4196E" w:rsidRPr="00E4196E" w:rsidRDefault="004F44B7" w:rsidP="00E4196E">
            <w:pPr>
              <w:rPr>
                <w:sz w:val="24"/>
                <w:szCs w:val="24"/>
              </w:rPr>
            </w:pPr>
            <w:r>
              <w:rPr>
                <w:sz w:val="24"/>
                <w:szCs w:val="24"/>
              </w:rPr>
              <w:t>Vacation month?</w:t>
            </w:r>
          </w:p>
        </w:tc>
        <w:tc>
          <w:tcPr>
            <w:tcW w:w="6144" w:type="dxa"/>
          </w:tcPr>
          <w:p w14:paraId="1FA66D2F" w14:textId="77777777" w:rsidR="00E4196E" w:rsidRPr="00461CE7" w:rsidRDefault="00E4196E" w:rsidP="00611880">
            <w:pPr>
              <w:rPr>
                <w:b/>
                <w:sz w:val="24"/>
                <w:szCs w:val="24"/>
              </w:rPr>
            </w:pPr>
          </w:p>
        </w:tc>
      </w:tr>
      <w:tr w:rsidR="00611880" w14:paraId="2682A93A" w14:textId="77777777" w:rsidTr="0015153D">
        <w:tc>
          <w:tcPr>
            <w:tcW w:w="3107" w:type="dxa"/>
          </w:tcPr>
          <w:p w14:paraId="6BF9BEA2" w14:textId="77777777" w:rsidR="00611880" w:rsidRDefault="00611880" w:rsidP="00E4196E">
            <w:pPr>
              <w:rPr>
                <w:sz w:val="24"/>
                <w:szCs w:val="24"/>
              </w:rPr>
            </w:pPr>
          </w:p>
        </w:tc>
        <w:tc>
          <w:tcPr>
            <w:tcW w:w="3192" w:type="dxa"/>
          </w:tcPr>
          <w:p w14:paraId="671332AD" w14:textId="77777777" w:rsidR="00611880" w:rsidRDefault="0048207E" w:rsidP="00E4196E">
            <w:pPr>
              <w:rPr>
                <w:sz w:val="24"/>
                <w:szCs w:val="24"/>
              </w:rPr>
            </w:pPr>
            <w:r>
              <w:rPr>
                <w:sz w:val="24"/>
                <w:szCs w:val="24"/>
              </w:rPr>
              <w:t>CE Teacher approvals</w:t>
            </w:r>
          </w:p>
        </w:tc>
        <w:tc>
          <w:tcPr>
            <w:tcW w:w="6144" w:type="dxa"/>
          </w:tcPr>
          <w:p w14:paraId="668C115A" w14:textId="77777777" w:rsidR="00611880" w:rsidRPr="00461CE7" w:rsidRDefault="00461CE7" w:rsidP="00611880">
            <w:pPr>
              <w:rPr>
                <w:b/>
                <w:sz w:val="24"/>
                <w:szCs w:val="24"/>
              </w:rPr>
            </w:pPr>
            <w:r w:rsidRPr="00461CE7">
              <w:rPr>
                <w:b/>
                <w:sz w:val="24"/>
                <w:szCs w:val="24"/>
              </w:rPr>
              <w:t>Session must approve ALL teachers and volunteers working with children.</w:t>
            </w:r>
          </w:p>
        </w:tc>
      </w:tr>
      <w:tr w:rsidR="00E4196E" w14:paraId="2774FB27" w14:textId="77777777" w:rsidTr="0015153D">
        <w:tc>
          <w:tcPr>
            <w:tcW w:w="3107" w:type="dxa"/>
          </w:tcPr>
          <w:p w14:paraId="7DA2CF63" w14:textId="77777777" w:rsidR="00E4196E" w:rsidRDefault="00E4196E" w:rsidP="00E4196E">
            <w:pPr>
              <w:rPr>
                <w:sz w:val="24"/>
                <w:szCs w:val="24"/>
              </w:rPr>
            </w:pPr>
            <w:r>
              <w:rPr>
                <w:sz w:val="24"/>
                <w:szCs w:val="24"/>
              </w:rPr>
              <w:t>September</w:t>
            </w:r>
          </w:p>
        </w:tc>
        <w:tc>
          <w:tcPr>
            <w:tcW w:w="3192" w:type="dxa"/>
          </w:tcPr>
          <w:p w14:paraId="69FB0771" w14:textId="77777777" w:rsidR="00E4196E" w:rsidRPr="00E4196E" w:rsidRDefault="00611880" w:rsidP="00E4196E">
            <w:pPr>
              <w:rPr>
                <w:sz w:val="24"/>
                <w:szCs w:val="24"/>
              </w:rPr>
            </w:pPr>
            <w:r>
              <w:rPr>
                <w:sz w:val="24"/>
                <w:szCs w:val="24"/>
              </w:rPr>
              <w:t>Annual Financial Review</w:t>
            </w:r>
          </w:p>
        </w:tc>
        <w:tc>
          <w:tcPr>
            <w:tcW w:w="6144" w:type="dxa"/>
          </w:tcPr>
          <w:p w14:paraId="5E596B44" w14:textId="77777777" w:rsidR="00E4196E" w:rsidRPr="00E4196E" w:rsidRDefault="00611880" w:rsidP="00461CE7">
            <w:pPr>
              <w:rPr>
                <w:sz w:val="24"/>
                <w:szCs w:val="24"/>
              </w:rPr>
            </w:pPr>
            <w:r>
              <w:rPr>
                <w:sz w:val="24"/>
                <w:szCs w:val="24"/>
              </w:rPr>
              <w:t>“Bug” Stewardship to get the annual financial review done!  Once it’s complete, they should provide the actual revie</w:t>
            </w:r>
            <w:r w:rsidR="00461CE7">
              <w:rPr>
                <w:sz w:val="24"/>
                <w:szCs w:val="24"/>
              </w:rPr>
              <w:t xml:space="preserve">w letter for the Session.  </w:t>
            </w:r>
            <w:r w:rsidR="00461CE7" w:rsidRPr="00461CE7">
              <w:rPr>
                <w:b/>
                <w:sz w:val="24"/>
                <w:szCs w:val="24"/>
              </w:rPr>
              <w:t xml:space="preserve">The report should be made part of the official minutes and </w:t>
            </w:r>
            <w:r w:rsidRPr="00461CE7">
              <w:rPr>
                <w:b/>
                <w:sz w:val="24"/>
                <w:szCs w:val="24"/>
              </w:rPr>
              <w:t>should be formally accepted by the Session</w:t>
            </w:r>
            <w:r w:rsidR="00461CE7" w:rsidRPr="00461CE7">
              <w:rPr>
                <w:b/>
                <w:sz w:val="24"/>
                <w:szCs w:val="24"/>
              </w:rPr>
              <w:t>.  A</w:t>
            </w:r>
            <w:r w:rsidRPr="00461CE7">
              <w:rPr>
                <w:b/>
                <w:sz w:val="24"/>
                <w:szCs w:val="24"/>
              </w:rPr>
              <w:t xml:space="preserve">ny </w:t>
            </w:r>
            <w:r w:rsidR="00461CE7" w:rsidRPr="00461CE7">
              <w:rPr>
                <w:b/>
                <w:sz w:val="24"/>
                <w:szCs w:val="24"/>
              </w:rPr>
              <w:t>recommendations/</w:t>
            </w:r>
            <w:r w:rsidRPr="00461CE7">
              <w:rPr>
                <w:b/>
                <w:sz w:val="24"/>
                <w:szCs w:val="24"/>
              </w:rPr>
              <w:t>changes should be noted.</w:t>
            </w:r>
            <w:r>
              <w:rPr>
                <w:sz w:val="24"/>
                <w:szCs w:val="24"/>
              </w:rPr>
              <w:t xml:space="preserve"> </w:t>
            </w:r>
          </w:p>
        </w:tc>
      </w:tr>
      <w:tr w:rsidR="00E4196E" w14:paraId="754399E4" w14:textId="77777777" w:rsidTr="0015153D">
        <w:tc>
          <w:tcPr>
            <w:tcW w:w="3107" w:type="dxa"/>
          </w:tcPr>
          <w:p w14:paraId="4DD3CCC7" w14:textId="77777777" w:rsidR="00E4196E" w:rsidRDefault="00E4196E" w:rsidP="00E4196E">
            <w:pPr>
              <w:rPr>
                <w:sz w:val="24"/>
                <w:szCs w:val="24"/>
              </w:rPr>
            </w:pPr>
            <w:r>
              <w:rPr>
                <w:sz w:val="24"/>
                <w:szCs w:val="24"/>
              </w:rPr>
              <w:t>October</w:t>
            </w:r>
          </w:p>
        </w:tc>
        <w:tc>
          <w:tcPr>
            <w:tcW w:w="3192" w:type="dxa"/>
          </w:tcPr>
          <w:p w14:paraId="5163BE51" w14:textId="77777777" w:rsidR="004F44B7" w:rsidRPr="00E4196E" w:rsidRDefault="004F44B7" w:rsidP="00E4196E">
            <w:pPr>
              <w:rPr>
                <w:sz w:val="24"/>
                <w:szCs w:val="24"/>
              </w:rPr>
            </w:pPr>
          </w:p>
        </w:tc>
        <w:tc>
          <w:tcPr>
            <w:tcW w:w="6144" w:type="dxa"/>
          </w:tcPr>
          <w:p w14:paraId="7A8902F6" w14:textId="77777777" w:rsidR="004F44B7" w:rsidRPr="00E4196E" w:rsidRDefault="004F44B7" w:rsidP="00E4196E">
            <w:pPr>
              <w:rPr>
                <w:sz w:val="24"/>
                <w:szCs w:val="24"/>
              </w:rPr>
            </w:pPr>
          </w:p>
        </w:tc>
      </w:tr>
      <w:tr w:rsidR="00E4196E" w14:paraId="0418AC87" w14:textId="77777777" w:rsidTr="0015153D">
        <w:tc>
          <w:tcPr>
            <w:tcW w:w="3107" w:type="dxa"/>
          </w:tcPr>
          <w:p w14:paraId="3D73A9DA" w14:textId="77777777" w:rsidR="00E4196E" w:rsidRDefault="00E4196E" w:rsidP="00E4196E">
            <w:pPr>
              <w:rPr>
                <w:sz w:val="24"/>
                <w:szCs w:val="24"/>
              </w:rPr>
            </w:pPr>
            <w:r>
              <w:rPr>
                <w:sz w:val="24"/>
                <w:szCs w:val="24"/>
              </w:rPr>
              <w:t>November</w:t>
            </w:r>
          </w:p>
        </w:tc>
        <w:tc>
          <w:tcPr>
            <w:tcW w:w="3192" w:type="dxa"/>
          </w:tcPr>
          <w:p w14:paraId="1947EAF0" w14:textId="77777777" w:rsidR="0015153D" w:rsidRDefault="0015153D" w:rsidP="00E4196E">
            <w:pPr>
              <w:rPr>
                <w:sz w:val="24"/>
                <w:szCs w:val="24"/>
              </w:rPr>
            </w:pPr>
            <w:r>
              <w:rPr>
                <w:sz w:val="24"/>
                <w:szCs w:val="24"/>
              </w:rPr>
              <w:t>Congregational Meeting</w:t>
            </w:r>
          </w:p>
          <w:p w14:paraId="770CAB63" w14:textId="77777777" w:rsidR="009D6AD2" w:rsidRDefault="009D6AD2" w:rsidP="00E4196E">
            <w:pPr>
              <w:rPr>
                <w:sz w:val="24"/>
                <w:szCs w:val="24"/>
              </w:rPr>
            </w:pPr>
          </w:p>
          <w:p w14:paraId="3C17E9A1" w14:textId="77777777" w:rsidR="009D6AD2" w:rsidRDefault="009D6AD2" w:rsidP="00E4196E">
            <w:pPr>
              <w:rPr>
                <w:sz w:val="24"/>
                <w:szCs w:val="24"/>
              </w:rPr>
            </w:pPr>
          </w:p>
          <w:p w14:paraId="7C6A9848" w14:textId="77777777" w:rsidR="009D6AD2" w:rsidRDefault="009D6AD2" w:rsidP="00E4196E">
            <w:pPr>
              <w:rPr>
                <w:sz w:val="24"/>
                <w:szCs w:val="24"/>
              </w:rPr>
            </w:pPr>
          </w:p>
          <w:p w14:paraId="2060F759" w14:textId="77777777" w:rsidR="009D6AD2" w:rsidRDefault="009D6AD2" w:rsidP="00E4196E">
            <w:pPr>
              <w:rPr>
                <w:sz w:val="24"/>
                <w:szCs w:val="24"/>
              </w:rPr>
            </w:pPr>
          </w:p>
          <w:p w14:paraId="42FDC81B" w14:textId="77777777" w:rsidR="009D6AD2" w:rsidRDefault="009D6AD2" w:rsidP="00E4196E">
            <w:pPr>
              <w:rPr>
                <w:sz w:val="24"/>
                <w:szCs w:val="24"/>
              </w:rPr>
            </w:pPr>
          </w:p>
          <w:p w14:paraId="1CF2852F" w14:textId="77777777" w:rsidR="009D6AD2" w:rsidRPr="00E4196E" w:rsidRDefault="009D6AD2" w:rsidP="00E4196E">
            <w:pPr>
              <w:rPr>
                <w:sz w:val="24"/>
                <w:szCs w:val="24"/>
              </w:rPr>
            </w:pPr>
            <w:r>
              <w:rPr>
                <w:sz w:val="24"/>
                <w:szCs w:val="24"/>
              </w:rPr>
              <w:t>Respond to General Assembly</w:t>
            </w:r>
          </w:p>
        </w:tc>
        <w:tc>
          <w:tcPr>
            <w:tcW w:w="6144" w:type="dxa"/>
          </w:tcPr>
          <w:p w14:paraId="1EEC1998" w14:textId="77777777" w:rsidR="00F923D9" w:rsidRDefault="00F923D9" w:rsidP="0048207E">
            <w:pPr>
              <w:rPr>
                <w:b/>
                <w:sz w:val="24"/>
                <w:szCs w:val="24"/>
              </w:rPr>
            </w:pPr>
            <w:r>
              <w:rPr>
                <w:b/>
                <w:sz w:val="24"/>
                <w:szCs w:val="24"/>
              </w:rPr>
              <w:t>T</w:t>
            </w:r>
            <w:r w:rsidR="0015153D">
              <w:rPr>
                <w:b/>
                <w:sz w:val="24"/>
                <w:szCs w:val="24"/>
              </w:rPr>
              <w:t xml:space="preserve">hat </w:t>
            </w:r>
            <w:r w:rsidRPr="00461CE7">
              <w:rPr>
                <w:b/>
                <w:sz w:val="24"/>
                <w:szCs w:val="24"/>
              </w:rPr>
              <w:t xml:space="preserve">meeting should </w:t>
            </w:r>
            <w:r w:rsidR="0048207E">
              <w:rPr>
                <w:b/>
                <w:sz w:val="24"/>
                <w:szCs w:val="24"/>
              </w:rPr>
              <w:t>definitely</w:t>
            </w:r>
            <w:r w:rsidRPr="00461CE7">
              <w:rPr>
                <w:b/>
                <w:sz w:val="24"/>
                <w:szCs w:val="24"/>
              </w:rPr>
              <w:t xml:space="preserve"> approve the annual terms </w:t>
            </w:r>
            <w:r w:rsidR="0015153D">
              <w:rPr>
                <w:b/>
                <w:sz w:val="24"/>
                <w:szCs w:val="24"/>
              </w:rPr>
              <w:t>of the call for the Pastor, especially if “housing” is part of the package as the IRS requires written authorization of this item before it takes effect the following January.</w:t>
            </w:r>
          </w:p>
          <w:p w14:paraId="629E9490" w14:textId="77777777" w:rsidR="0048207E" w:rsidRDefault="0048207E" w:rsidP="0048207E">
            <w:pPr>
              <w:rPr>
                <w:b/>
                <w:sz w:val="24"/>
                <w:szCs w:val="24"/>
              </w:rPr>
            </w:pPr>
            <w:r w:rsidRPr="00461CE7">
              <w:rPr>
                <w:b/>
                <w:sz w:val="24"/>
                <w:szCs w:val="24"/>
              </w:rPr>
              <w:t>This</w:t>
            </w:r>
            <w:r>
              <w:rPr>
                <w:b/>
                <w:sz w:val="24"/>
                <w:szCs w:val="24"/>
              </w:rPr>
              <w:t xml:space="preserve"> month</w:t>
            </w:r>
            <w:r w:rsidRPr="00461CE7">
              <w:rPr>
                <w:b/>
                <w:sz w:val="24"/>
                <w:szCs w:val="24"/>
              </w:rPr>
              <w:t xml:space="preserve"> the meeting to elect Elders and Deacons</w:t>
            </w:r>
            <w:r>
              <w:rPr>
                <w:b/>
                <w:sz w:val="24"/>
                <w:szCs w:val="24"/>
              </w:rPr>
              <w:t xml:space="preserve"> is very often held</w:t>
            </w:r>
            <w:r w:rsidRPr="00461CE7">
              <w:rPr>
                <w:b/>
                <w:sz w:val="24"/>
                <w:szCs w:val="24"/>
              </w:rPr>
              <w:t xml:space="preserve">!  </w:t>
            </w:r>
            <w:r>
              <w:rPr>
                <w:b/>
                <w:sz w:val="24"/>
                <w:szCs w:val="24"/>
              </w:rPr>
              <w:t>Sometimes it is held in January.</w:t>
            </w:r>
          </w:p>
          <w:p w14:paraId="78B648ED" w14:textId="77777777" w:rsidR="009D6AD2" w:rsidRPr="009D6AD2" w:rsidRDefault="009D6AD2" w:rsidP="00D74B1D">
            <w:pPr>
              <w:rPr>
                <w:sz w:val="24"/>
                <w:szCs w:val="24"/>
              </w:rPr>
            </w:pPr>
            <w:r>
              <w:rPr>
                <w:sz w:val="24"/>
                <w:szCs w:val="24"/>
              </w:rPr>
              <w:t>There is an “on-line” GA Clerk’s Questionnaire report to be completed</w:t>
            </w:r>
            <w:r w:rsidR="00D74B1D">
              <w:rPr>
                <w:sz w:val="24"/>
                <w:szCs w:val="24"/>
              </w:rPr>
              <w:t xml:space="preserve"> in November. (Used to be in February)</w:t>
            </w:r>
          </w:p>
        </w:tc>
      </w:tr>
      <w:tr w:rsidR="00E4196E" w14:paraId="56867BBF" w14:textId="77777777" w:rsidTr="0015153D">
        <w:tc>
          <w:tcPr>
            <w:tcW w:w="3107" w:type="dxa"/>
          </w:tcPr>
          <w:p w14:paraId="419F7768" w14:textId="77777777" w:rsidR="00E4196E" w:rsidRDefault="00E4196E" w:rsidP="00E4196E">
            <w:pPr>
              <w:rPr>
                <w:sz w:val="24"/>
                <w:szCs w:val="24"/>
              </w:rPr>
            </w:pPr>
            <w:r>
              <w:rPr>
                <w:sz w:val="24"/>
                <w:szCs w:val="24"/>
              </w:rPr>
              <w:t>December</w:t>
            </w:r>
          </w:p>
        </w:tc>
        <w:tc>
          <w:tcPr>
            <w:tcW w:w="3192" w:type="dxa"/>
          </w:tcPr>
          <w:p w14:paraId="1DB4ABBF" w14:textId="77777777" w:rsidR="00E4196E" w:rsidRPr="00E4196E" w:rsidRDefault="00E4196E" w:rsidP="00E4196E">
            <w:pPr>
              <w:rPr>
                <w:sz w:val="24"/>
                <w:szCs w:val="24"/>
              </w:rPr>
            </w:pPr>
          </w:p>
        </w:tc>
        <w:tc>
          <w:tcPr>
            <w:tcW w:w="6144" w:type="dxa"/>
          </w:tcPr>
          <w:p w14:paraId="372D857F" w14:textId="77777777" w:rsidR="00E4196E" w:rsidRDefault="00461CE7" w:rsidP="0015153D">
            <w:pPr>
              <w:rPr>
                <w:b/>
                <w:sz w:val="24"/>
                <w:szCs w:val="24"/>
              </w:rPr>
            </w:pPr>
            <w:r w:rsidRPr="00461CE7">
              <w:rPr>
                <w:b/>
                <w:sz w:val="24"/>
                <w:szCs w:val="24"/>
              </w:rPr>
              <w:t xml:space="preserve">Membership </w:t>
            </w:r>
            <w:r w:rsidR="0015153D">
              <w:rPr>
                <w:b/>
                <w:sz w:val="24"/>
                <w:szCs w:val="24"/>
              </w:rPr>
              <w:t>c</w:t>
            </w:r>
            <w:r w:rsidRPr="00461CE7">
              <w:rPr>
                <w:b/>
                <w:sz w:val="24"/>
                <w:szCs w:val="24"/>
              </w:rPr>
              <w:t>ould be presenting a list of proposed roll changes to Session.</w:t>
            </w:r>
            <w:r>
              <w:rPr>
                <w:b/>
                <w:sz w:val="24"/>
                <w:szCs w:val="24"/>
              </w:rPr>
              <w:t xml:space="preserve">  (Can be done throughout the year!)</w:t>
            </w:r>
          </w:p>
          <w:p w14:paraId="68671B12" w14:textId="77777777" w:rsidR="00A5459D" w:rsidRPr="00E4196E" w:rsidRDefault="00A5459D" w:rsidP="0015153D">
            <w:pPr>
              <w:rPr>
                <w:sz w:val="24"/>
                <w:szCs w:val="24"/>
              </w:rPr>
            </w:pPr>
            <w:r>
              <w:rPr>
                <w:b/>
                <w:sz w:val="24"/>
                <w:szCs w:val="24"/>
              </w:rPr>
              <w:t>Begin working on Statistical Information for Presbytery and GA.</w:t>
            </w:r>
          </w:p>
        </w:tc>
      </w:tr>
    </w:tbl>
    <w:p w14:paraId="0046320C" w14:textId="77777777" w:rsidR="00E4196E" w:rsidRPr="00E4196E" w:rsidRDefault="00E4196E" w:rsidP="00E4196E">
      <w:pPr>
        <w:rPr>
          <w:sz w:val="32"/>
          <w:szCs w:val="32"/>
        </w:rPr>
      </w:pPr>
    </w:p>
    <w:sectPr w:rsidR="00E4196E" w:rsidRPr="00E4196E" w:rsidSect="00E4196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DE26CC"/>
    <w:multiLevelType w:val="hybridMultilevel"/>
    <w:tmpl w:val="D2384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96E"/>
    <w:rsid w:val="0011605A"/>
    <w:rsid w:val="0015153D"/>
    <w:rsid w:val="00461CE7"/>
    <w:rsid w:val="0048207E"/>
    <w:rsid w:val="004D0B3C"/>
    <w:rsid w:val="004F44B7"/>
    <w:rsid w:val="00551C8E"/>
    <w:rsid w:val="00611880"/>
    <w:rsid w:val="008A0461"/>
    <w:rsid w:val="00926528"/>
    <w:rsid w:val="009D6AD2"/>
    <w:rsid w:val="00A5459D"/>
    <w:rsid w:val="00AE29AB"/>
    <w:rsid w:val="00B2036C"/>
    <w:rsid w:val="00BC7402"/>
    <w:rsid w:val="00BF13CA"/>
    <w:rsid w:val="00C5740B"/>
    <w:rsid w:val="00D74B1D"/>
    <w:rsid w:val="00E4196E"/>
    <w:rsid w:val="00ED54E2"/>
    <w:rsid w:val="00F7559C"/>
    <w:rsid w:val="00F92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B2417"/>
  <w15:docId w15:val="{26CDCC9A-D541-4416-9AAC-5BF3612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60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05A"/>
    <w:rPr>
      <w:rFonts w:ascii="Tahoma" w:hAnsi="Tahoma" w:cs="Tahoma"/>
      <w:sz w:val="16"/>
      <w:szCs w:val="16"/>
    </w:rPr>
  </w:style>
  <w:style w:type="paragraph" w:styleId="ListParagraph">
    <w:name w:val="List Paragraph"/>
    <w:basedOn w:val="Normal"/>
    <w:uiPriority w:val="34"/>
    <w:qFormat/>
    <w:rsid w:val="00461C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777</Words>
  <Characters>3642</Characters>
  <Application>Microsoft Office Word</Application>
  <DocSecurity>0</DocSecurity>
  <Lines>88</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Merhoiff</dc:creator>
  <cp:lastModifiedBy>Riverside Presbytery</cp:lastModifiedBy>
  <cp:revision>2</cp:revision>
  <cp:lastPrinted>2016-01-21T00:11:00Z</cp:lastPrinted>
  <dcterms:created xsi:type="dcterms:W3CDTF">2020-09-16T19:47:00Z</dcterms:created>
  <dcterms:modified xsi:type="dcterms:W3CDTF">2020-09-16T19:47:00Z</dcterms:modified>
</cp:coreProperties>
</file>